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F95" w:rsidRPr="00383F95" w:rsidRDefault="00383F95" w:rsidP="007F4D18">
      <w:pPr>
        <w:pStyle w:val="Heading1"/>
      </w:pPr>
      <w:r w:rsidRPr="00383F95">
        <w:t>Evaluate and Make PDF</w:t>
      </w:r>
      <w:r w:rsidR="00053C69">
        <w:t>s</w:t>
      </w:r>
      <w:r w:rsidRPr="00383F95">
        <w:t xml:space="preserve"> Accessible</w:t>
      </w:r>
    </w:p>
    <w:p w:rsidR="00865334" w:rsidRDefault="00053C69" w:rsidP="00053C69">
      <w:pPr>
        <w:pStyle w:val="Heading2"/>
      </w:pPr>
      <w:r w:rsidRPr="00053C69">
        <w:rPr>
          <w:b w:val="0"/>
          <w:bCs w:val="0"/>
        </w:rPr>
        <w:t>1.</w:t>
      </w:r>
      <w:r>
        <w:t xml:space="preserve"> </w:t>
      </w:r>
      <w:r w:rsidR="00865334">
        <w:t>Prepare</w:t>
      </w:r>
    </w:p>
    <w:p w:rsidR="007F4D18" w:rsidRDefault="007F4D18" w:rsidP="007F4D18">
      <w:pPr>
        <w:pStyle w:val="Heading3"/>
      </w:pPr>
      <w:r>
        <w:t xml:space="preserve">Understand </w:t>
      </w:r>
      <w:r w:rsidR="00FA3128">
        <w:t>Some of the Features of</w:t>
      </w:r>
      <w:r>
        <w:t xml:space="preserve"> Adobe Acrobat Pro XI</w:t>
      </w:r>
    </w:p>
    <w:p w:rsidR="007F4D18" w:rsidRPr="007F4D18" w:rsidRDefault="007F4D18" w:rsidP="007F4D18">
      <w:r>
        <w:t>Adobe Acrobat Pro XI is a program</w:t>
      </w:r>
      <w:r w:rsidR="00E62A73">
        <w:t xml:space="preserve"> that allows you to save PDFs as editable Word, Excel and PowerPoint files, to make edits to text and images in PDF files, to create fillable PDF forms</w:t>
      </w:r>
      <w:r w:rsidR="00FA3128">
        <w:t>, to convert files scanned as images to HTML or Word using optical character recognition (OCR) plus much more</w:t>
      </w:r>
      <w:r w:rsidR="00E62A73">
        <w:t xml:space="preserve">. </w:t>
      </w:r>
      <w:r w:rsidR="00FA3128">
        <w:t xml:space="preserve">We will be using it today to </w:t>
      </w:r>
      <w:r w:rsidR="00083A80">
        <w:t xml:space="preserve">check </w:t>
      </w:r>
      <w:r w:rsidR="00E62A73">
        <w:t xml:space="preserve">and repair accessibility </w:t>
      </w:r>
      <w:r w:rsidR="00053C69">
        <w:t xml:space="preserve">issues in </w:t>
      </w:r>
      <w:r w:rsidR="00083A80">
        <w:t>PDF document</w:t>
      </w:r>
      <w:r w:rsidR="00E62A73">
        <w:t>s</w:t>
      </w:r>
      <w:r w:rsidR="00FA3128">
        <w:t>.</w:t>
      </w:r>
      <w:r w:rsidR="00E62A73">
        <w:t xml:space="preserve"> </w:t>
      </w:r>
    </w:p>
    <w:p w:rsidR="00081DC3" w:rsidRDefault="00081DC3" w:rsidP="007F4D18">
      <w:pPr>
        <w:pStyle w:val="Heading3"/>
      </w:pPr>
      <w:r>
        <w:t xml:space="preserve">Download and Review </w:t>
      </w:r>
      <w:r w:rsidR="00053C69">
        <w:t>a</w:t>
      </w:r>
      <w:r>
        <w:t xml:space="preserve"> Word Document</w:t>
      </w:r>
    </w:p>
    <w:p w:rsidR="008D516F" w:rsidRDefault="00865334" w:rsidP="007F4D18">
      <w:r w:rsidRPr="0088274D">
        <w:t xml:space="preserve">Go to the </w:t>
      </w:r>
      <w:hyperlink r:id="rId7" w:history="1">
        <w:r w:rsidR="008D516F" w:rsidRPr="008D516F">
          <w:rPr>
            <w:rStyle w:val="Hyperlink"/>
          </w:rPr>
          <w:t>Instructional Services Website: http://ww2.nscc.edu/lyle_l</w:t>
        </w:r>
      </w:hyperlink>
      <w:r w:rsidR="008D516F">
        <w:t xml:space="preserve"> </w:t>
      </w:r>
      <w:r w:rsidRPr="0088274D">
        <w:t>and click on Accessibility</w:t>
      </w:r>
      <w:r w:rsidR="00AA3D22" w:rsidRPr="0088274D">
        <w:t>. Under the heading “Files for March 25, 2015, Session – PDF”</w:t>
      </w:r>
      <w:r w:rsidR="00053C69">
        <w:t>:</w:t>
      </w:r>
    </w:p>
    <w:p w:rsidR="008D516F" w:rsidRDefault="008D516F" w:rsidP="007F4D18">
      <w:pPr>
        <w:pStyle w:val="ListParagraph"/>
        <w:numPr>
          <w:ilvl w:val="0"/>
          <w:numId w:val="4"/>
        </w:numPr>
      </w:pPr>
      <w:r>
        <w:t>L</w:t>
      </w:r>
      <w:r w:rsidR="00AA3D22" w:rsidRPr="008D516F">
        <w:t xml:space="preserve">ocate the “SyllabusTagged.docx” link. </w:t>
      </w:r>
    </w:p>
    <w:p w:rsidR="00865334" w:rsidRDefault="00C0592C" w:rsidP="007F4D18">
      <w:pPr>
        <w:pStyle w:val="ListParagraph"/>
        <w:numPr>
          <w:ilvl w:val="0"/>
          <w:numId w:val="4"/>
        </w:numPr>
      </w:pPr>
      <w:r w:rsidRPr="008D516F">
        <w:t>Right-click on the link and choose “Save target as” or similar wording depending on the browser</w:t>
      </w:r>
      <w:r w:rsidR="005B44AE">
        <w:t xml:space="preserve"> (or click and open)</w:t>
      </w:r>
      <w:r w:rsidRPr="008D516F">
        <w:t xml:space="preserve">. </w:t>
      </w:r>
      <w:r w:rsidR="00A40F4A" w:rsidRPr="008D516F">
        <w:t>This is a file with accessibility features that ha</w:t>
      </w:r>
      <w:r w:rsidR="00081DC3">
        <w:t>ve</w:t>
      </w:r>
      <w:r w:rsidR="00A40F4A" w:rsidRPr="008D516F">
        <w:t xml:space="preserve"> been assigned in Microsoft Word. </w:t>
      </w:r>
    </w:p>
    <w:p w:rsidR="00081DC3" w:rsidRDefault="00081DC3" w:rsidP="007F4D18">
      <w:pPr>
        <w:pStyle w:val="ListParagraph"/>
        <w:numPr>
          <w:ilvl w:val="0"/>
          <w:numId w:val="4"/>
        </w:numPr>
      </w:pPr>
      <w:r>
        <w:t>Review the document to ensure that image alt text, headings, lists, table row header, and links are properly formatted.</w:t>
      </w:r>
    </w:p>
    <w:p w:rsidR="00081DC3" w:rsidRDefault="00081DC3" w:rsidP="007F4D18">
      <w:pPr>
        <w:pStyle w:val="Heading3"/>
      </w:pPr>
      <w:r>
        <w:t xml:space="preserve">Save </w:t>
      </w:r>
      <w:r w:rsidR="00053C69">
        <w:t>an</w:t>
      </w:r>
      <w:r>
        <w:t xml:space="preserve"> Accessible Word Document as PDF</w:t>
      </w:r>
    </w:p>
    <w:p w:rsidR="00372CF2" w:rsidRPr="00081DC3" w:rsidRDefault="00372CF2" w:rsidP="00372CF2">
      <w:r>
        <w:t>The PC version of Word will save a document with the accessibility features; the Mac version does not save the accessibility features when the document is saved as PDF.</w:t>
      </w:r>
      <w:r w:rsidR="00F675E2">
        <w:t xml:space="preserve"> Also, if </w:t>
      </w:r>
      <w:r>
        <w:t xml:space="preserve">Word and other office products were installed on a PC after Adobe Acrobat was installed, an </w:t>
      </w:r>
      <w:r w:rsidR="00F675E2">
        <w:t>A</w:t>
      </w:r>
      <w:r>
        <w:t xml:space="preserve">dobe </w:t>
      </w:r>
      <w:r w:rsidR="00F675E2">
        <w:t>menu group</w:t>
      </w:r>
      <w:r>
        <w:t xml:space="preserve"> displays above the </w:t>
      </w:r>
      <w:r w:rsidR="00F675E2">
        <w:t>o</w:t>
      </w:r>
      <w:r>
        <w:t>ffice ribbon.</w:t>
      </w:r>
      <w:r w:rsidR="00F675E2">
        <w:t xml:space="preserve"> This is the best place to save files as PDF.</w:t>
      </w:r>
    </w:p>
    <w:p w:rsidR="00A40F4A" w:rsidRPr="0088274D" w:rsidRDefault="00A40F4A" w:rsidP="007F4D18">
      <w:pPr>
        <w:pStyle w:val="ListParagraph"/>
        <w:numPr>
          <w:ilvl w:val="0"/>
          <w:numId w:val="4"/>
        </w:numPr>
      </w:pPr>
      <w:r w:rsidRPr="0088274D">
        <w:t xml:space="preserve">Choose File &gt; Save as &gt; Browse to save it to your Desktop, </w:t>
      </w:r>
      <w:r w:rsidR="00053C69">
        <w:t>then</w:t>
      </w:r>
      <w:r w:rsidRPr="0088274D">
        <w:t xml:space="preserve"> choose PDF.  Click the options button and check the following boxes:</w:t>
      </w:r>
    </w:p>
    <w:p w:rsidR="00A40F4A" w:rsidRPr="0088274D" w:rsidRDefault="00A40F4A" w:rsidP="007F4D18">
      <w:pPr>
        <w:pStyle w:val="ListParagraph"/>
        <w:numPr>
          <w:ilvl w:val="1"/>
          <w:numId w:val="4"/>
        </w:numPr>
      </w:pPr>
      <w:r w:rsidRPr="0088274D">
        <w:t>Create bookmarks using headings</w:t>
      </w:r>
      <w:r w:rsidR="00372CF2">
        <w:t>.</w:t>
      </w:r>
    </w:p>
    <w:p w:rsidR="00A40F4A" w:rsidRPr="0088274D" w:rsidRDefault="00A40F4A" w:rsidP="007F4D18">
      <w:pPr>
        <w:pStyle w:val="ListParagraph"/>
        <w:numPr>
          <w:ilvl w:val="1"/>
          <w:numId w:val="4"/>
        </w:numPr>
      </w:pPr>
      <w:r w:rsidRPr="0088274D">
        <w:t>Document structure tags for accessibility.</w:t>
      </w:r>
    </w:p>
    <w:p w:rsidR="00A40F4A" w:rsidRPr="0088274D" w:rsidRDefault="00A40F4A" w:rsidP="007F4D18">
      <w:pPr>
        <w:pStyle w:val="ListParagraph"/>
        <w:numPr>
          <w:ilvl w:val="0"/>
          <w:numId w:val="4"/>
        </w:numPr>
      </w:pPr>
      <w:r w:rsidRPr="0088274D">
        <w:t>Click on OK</w:t>
      </w:r>
      <w:r w:rsidR="00053C69">
        <w:t>.</w:t>
      </w:r>
    </w:p>
    <w:p w:rsidR="00A40F4A" w:rsidRPr="0088274D" w:rsidRDefault="00A40F4A" w:rsidP="007F4D18">
      <w:pPr>
        <w:pStyle w:val="ListParagraph"/>
        <w:numPr>
          <w:ilvl w:val="0"/>
          <w:numId w:val="4"/>
        </w:numPr>
      </w:pPr>
      <w:r w:rsidRPr="0088274D">
        <w:t>Click on Save.</w:t>
      </w:r>
      <w:r w:rsidR="00921C86" w:rsidRPr="0088274D">
        <w:t xml:space="preserve"> Adobe Acrobat XI Pro </w:t>
      </w:r>
      <w:r w:rsidRPr="0088274D">
        <w:t>should launch and display the file.</w:t>
      </w:r>
      <w:r w:rsidR="00372CF2">
        <w:t xml:space="preserve"> Ensure that you are viewing the document in Acrobat, not a browser. </w:t>
      </w:r>
    </w:p>
    <w:p w:rsidR="00383F95" w:rsidRPr="00383F95" w:rsidRDefault="00053C69" w:rsidP="007F4D18">
      <w:pPr>
        <w:pStyle w:val="Heading2"/>
      </w:pPr>
      <w:r>
        <w:t>2. Run the Accessibility Checker</w:t>
      </w:r>
    </w:p>
    <w:p w:rsidR="00383F95" w:rsidRPr="00383F95" w:rsidRDefault="00053C69" w:rsidP="007F4D18">
      <w:r>
        <w:t xml:space="preserve">Follow the steps below to identify accessibility issues in a </w:t>
      </w:r>
      <w:r w:rsidR="00383F95" w:rsidRPr="00383F95">
        <w:t>PDF</w:t>
      </w:r>
      <w:r>
        <w:t xml:space="preserve"> document</w:t>
      </w:r>
      <w:r w:rsidR="00383F95" w:rsidRPr="00383F95">
        <w:t>.</w:t>
      </w:r>
      <w:r w:rsidR="00192469">
        <w:t xml:space="preserve"> For this training session, we will </w:t>
      </w:r>
      <w:r w:rsidR="00383F95" w:rsidRPr="00383F95">
        <w:t xml:space="preserve">check accessibility features of a file saved as PDF from </w:t>
      </w:r>
      <w:r w:rsidR="00372CF2">
        <w:t xml:space="preserve">a PC version of </w:t>
      </w:r>
      <w:r w:rsidR="00383F95" w:rsidRPr="00383F95">
        <w:t>Word.</w:t>
      </w:r>
      <w:r w:rsidR="00192469">
        <w:t xml:space="preserve"> The same procedure can be used to check any PDF file.</w:t>
      </w:r>
    </w:p>
    <w:p w:rsidR="00383F95" w:rsidRDefault="00383F95" w:rsidP="007F4D18">
      <w:r w:rsidRPr="00383F95">
        <w:lastRenderedPageBreak/>
        <w:t>Begin by running the full accessibility check</w:t>
      </w:r>
      <w:r w:rsidR="00192469">
        <w:t>er</w:t>
      </w:r>
      <w:r w:rsidRPr="00383F95">
        <w:t xml:space="preserve">. If there are major issues, go back to the Word file </w:t>
      </w:r>
      <w:r w:rsidR="00192469">
        <w:t xml:space="preserve">(or program with which the file was created) and repair </w:t>
      </w:r>
      <w:r w:rsidRPr="00383F95">
        <w:t>the reported problems</w:t>
      </w:r>
      <w:r w:rsidR="00192469">
        <w:t xml:space="preserve"> as much as possible</w:t>
      </w:r>
      <w:r w:rsidRPr="00383F95">
        <w:t>.</w:t>
      </w:r>
    </w:p>
    <w:p w:rsidR="00B3644D" w:rsidRPr="00383F95" w:rsidRDefault="00B3644D" w:rsidP="000D2F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pPr>
      <w:r>
        <w:t xml:space="preserve">The out-of-the-box Adobe installation does not display the Accessibility option on the Tools list. To add it, click on View on the top menu, choose Tools, </w:t>
      </w:r>
      <w:r w:rsidR="000D2FC1">
        <w:t>and</w:t>
      </w:r>
      <w:r>
        <w:t xml:space="preserve"> choose Accessibility. You should need to do this only once.</w:t>
      </w:r>
    </w:p>
    <w:p w:rsidR="00383F95" w:rsidRPr="00383F95" w:rsidRDefault="00383F95" w:rsidP="007F4D18">
      <w:pPr>
        <w:pStyle w:val="ListParagraph"/>
        <w:numPr>
          <w:ilvl w:val="0"/>
          <w:numId w:val="1"/>
        </w:numPr>
      </w:pPr>
      <w:r w:rsidRPr="00383F95">
        <w:t xml:space="preserve">To run the checker, click on Tools </w:t>
      </w:r>
      <w:r w:rsidR="00593544">
        <w:t xml:space="preserve">(at the top right of the window) </w:t>
      </w:r>
      <w:r w:rsidRPr="00383F95">
        <w:t>then click on Accessibility and choose Full Check.</w:t>
      </w:r>
      <w:r w:rsidR="00685A04">
        <w:br/>
      </w:r>
      <w:r w:rsidR="00685A04">
        <w:br/>
      </w:r>
      <w:r w:rsidRPr="00383F95">
        <w:br/>
      </w:r>
      <w:r w:rsidRPr="00383F95">
        <w:rPr>
          <w:noProof/>
        </w:rPr>
        <w:drawing>
          <wp:inline distT="0" distB="0" distL="0" distR="0">
            <wp:extent cx="5169608" cy="3497580"/>
            <wp:effectExtent l="19050" t="19050" r="12065" b="26670"/>
            <wp:docPr id="16" name="Picture 16" descr="Screen shot showing Full Check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he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085" cy="3512111"/>
                    </a:xfrm>
                    <a:prstGeom prst="rect">
                      <a:avLst/>
                    </a:prstGeom>
                    <a:noFill/>
                    <a:ln>
                      <a:solidFill>
                        <a:schemeClr val="accent1"/>
                      </a:solidFill>
                    </a:ln>
                  </pic:spPr>
                </pic:pic>
              </a:graphicData>
            </a:graphic>
          </wp:inline>
        </w:drawing>
      </w:r>
    </w:p>
    <w:p w:rsidR="00383F95" w:rsidRPr="00383F95" w:rsidRDefault="00383F95" w:rsidP="007F4D18">
      <w:pPr>
        <w:pStyle w:val="ListParagraph"/>
        <w:numPr>
          <w:ilvl w:val="0"/>
          <w:numId w:val="1"/>
        </w:numPr>
      </w:pPr>
      <w:r w:rsidRPr="00383F95">
        <w:t xml:space="preserve">When the dialog box opens, click the </w:t>
      </w:r>
      <w:r w:rsidRPr="00383F95">
        <w:rPr>
          <w:noProof/>
        </w:rPr>
        <w:drawing>
          <wp:inline distT="0" distB="0" distL="0" distR="0">
            <wp:extent cx="1609090" cy="475615"/>
            <wp:effectExtent l="0" t="0" r="0" b="635"/>
            <wp:docPr id="15" name="Picture 15" descr="Start Checking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Checking but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090" cy="475615"/>
                    </a:xfrm>
                    <a:prstGeom prst="rect">
                      <a:avLst/>
                    </a:prstGeom>
                    <a:noFill/>
                    <a:ln>
                      <a:noFill/>
                    </a:ln>
                  </pic:spPr>
                </pic:pic>
              </a:graphicData>
            </a:graphic>
          </wp:inline>
        </w:drawing>
      </w:r>
      <w:r w:rsidRPr="00383F95">
        <w:t>button.</w:t>
      </w:r>
    </w:p>
    <w:p w:rsidR="00952325" w:rsidRDefault="00383F95" w:rsidP="00952325">
      <w:pPr>
        <w:pStyle w:val="ListParagraph"/>
        <w:numPr>
          <w:ilvl w:val="0"/>
          <w:numId w:val="1"/>
        </w:numPr>
      </w:pPr>
      <w:r w:rsidRPr="00383F95">
        <w:t>Ensure that the Accessibility Report</w:t>
      </w:r>
      <w:r w:rsidR="00593544">
        <w:t xml:space="preserve"> icon </w:t>
      </w:r>
      <w:r w:rsidR="00593544">
        <w:rPr>
          <w:noProof/>
        </w:rPr>
        <w:drawing>
          <wp:inline distT="0" distB="0" distL="0" distR="0" wp14:anchorId="3A286DC8" wp14:editId="2B1EECA7">
            <wp:extent cx="409524" cy="276190"/>
            <wp:effectExtent l="0" t="0" r="0" b="0"/>
            <wp:docPr id="17" name="Picture 17" descr="Accessibility Re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9524" cy="276190"/>
                    </a:xfrm>
                    <a:prstGeom prst="rect">
                      <a:avLst/>
                    </a:prstGeom>
                  </pic:spPr>
                </pic:pic>
              </a:graphicData>
            </a:graphic>
          </wp:inline>
        </w:drawing>
      </w:r>
      <w:r w:rsidRPr="00383F95">
        <w:t xml:space="preserve"> is selected at the left </w:t>
      </w:r>
      <w:r w:rsidR="00593544">
        <w:t xml:space="preserve">side </w:t>
      </w:r>
      <w:r w:rsidRPr="00383F95">
        <w:t xml:space="preserve">of the screen. Accessibility issues will be reported. </w:t>
      </w:r>
      <w:r w:rsidR="00952325">
        <w:t xml:space="preserve">Click the plus symbol (+) next to “document (3 issues) in the left frame to expand the list. </w:t>
      </w:r>
      <w:r w:rsidRPr="00383F95">
        <w:t>The document shown below has one failed item, the title flagged with a red icon; two items that are to be manually checked, marked with blue icon</w:t>
      </w:r>
      <w:r w:rsidR="00540E9F">
        <w:t>s</w:t>
      </w:r>
      <w:r w:rsidRPr="00383F95">
        <w:t>; and several accessible</w:t>
      </w:r>
      <w:r w:rsidR="00952325">
        <w:t xml:space="preserve"> items</w:t>
      </w:r>
      <w:r w:rsidRPr="00383F95">
        <w:t>, marked with green check mark</w:t>
      </w:r>
      <w:r w:rsidR="00540E9F">
        <w:t>s</w:t>
      </w:r>
      <w:r w:rsidRPr="00383F95">
        <w:t>.</w:t>
      </w:r>
    </w:p>
    <w:p w:rsidR="00383F95" w:rsidRPr="00383F95" w:rsidRDefault="00383F95" w:rsidP="00952325">
      <w:pPr>
        <w:ind w:left="360"/>
      </w:pPr>
      <w:r w:rsidRPr="00383F95">
        <w:lastRenderedPageBreak/>
        <w:br/>
      </w:r>
      <w:r w:rsidRPr="00383F95">
        <w:rPr>
          <w:noProof/>
        </w:rPr>
        <w:drawing>
          <wp:inline distT="0" distB="0" distL="0" distR="0">
            <wp:extent cx="5096594" cy="2721356"/>
            <wp:effectExtent l="0" t="0" r="8890" b="3175"/>
            <wp:docPr id="14" name="Picture 14" descr="Accessibilit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essibility Repo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8111" cy="2722166"/>
                    </a:xfrm>
                    <a:prstGeom prst="rect">
                      <a:avLst/>
                    </a:prstGeom>
                    <a:noFill/>
                    <a:ln>
                      <a:noFill/>
                    </a:ln>
                  </pic:spPr>
                </pic:pic>
              </a:graphicData>
            </a:graphic>
          </wp:inline>
        </w:drawing>
      </w:r>
      <w:r w:rsidR="00AD16C7">
        <w:br/>
      </w:r>
    </w:p>
    <w:p w:rsidR="003B1239" w:rsidRDefault="003B1239" w:rsidP="003B1239">
      <w:pPr>
        <w:pStyle w:val="Heading2"/>
      </w:pPr>
      <w:r>
        <w:t>3. Run the Make Accessible Wizard</w:t>
      </w:r>
    </w:p>
    <w:p w:rsidR="00383F95" w:rsidRPr="00383F95" w:rsidRDefault="003B1239" w:rsidP="007F4D18">
      <w:pPr>
        <w:pStyle w:val="ListParagraph"/>
        <w:numPr>
          <w:ilvl w:val="0"/>
          <w:numId w:val="1"/>
        </w:numPr>
      </w:pPr>
      <w:r>
        <w:t>Click on</w:t>
      </w:r>
      <w:r w:rsidR="00855E0B">
        <w:t xml:space="preserve"> </w:t>
      </w:r>
      <w:r w:rsidR="00E304F7">
        <w:t xml:space="preserve">the </w:t>
      </w:r>
      <w:r w:rsidR="00383F95" w:rsidRPr="00383F95">
        <w:t>Action Wizard</w:t>
      </w:r>
      <w:r>
        <w:t xml:space="preserve"> group button</w:t>
      </w:r>
      <w:r w:rsidR="00383F95" w:rsidRPr="00383F95">
        <w:t xml:space="preserve"> on the Toolbar</w:t>
      </w:r>
      <w:r w:rsidR="00855E0B">
        <w:t xml:space="preserve"> at the right and </w:t>
      </w:r>
      <w:r>
        <w:t>select</w:t>
      </w:r>
      <w:r w:rsidR="00383F95" w:rsidRPr="00383F95">
        <w:t xml:space="preserve"> Make Accessible.</w:t>
      </w:r>
      <w:r w:rsidR="00383F95" w:rsidRPr="00383F95">
        <w:br/>
      </w:r>
      <w:r w:rsidR="00383F95" w:rsidRPr="00383F95">
        <w:br/>
      </w:r>
      <w:r w:rsidR="00855E0B">
        <w:rPr>
          <w:noProof/>
        </w:rPr>
        <w:br/>
      </w:r>
      <w:r w:rsidR="00383F95" w:rsidRPr="00383F95">
        <w:rPr>
          <w:noProof/>
        </w:rPr>
        <w:drawing>
          <wp:inline distT="0" distB="0" distL="0" distR="0">
            <wp:extent cx="5417045" cy="3467735"/>
            <wp:effectExtent l="19050" t="19050" r="12700" b="18415"/>
            <wp:docPr id="13" name="Picture 13" descr="Make Accessible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ke Accessible Wiz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4350" cy="3472411"/>
                    </a:xfrm>
                    <a:prstGeom prst="rect">
                      <a:avLst/>
                    </a:prstGeom>
                    <a:noFill/>
                    <a:ln>
                      <a:solidFill>
                        <a:schemeClr val="accent1"/>
                      </a:solidFill>
                    </a:ln>
                  </pic:spPr>
                </pic:pic>
              </a:graphicData>
            </a:graphic>
          </wp:inline>
        </w:drawing>
      </w:r>
      <w:r w:rsidR="00F675E2">
        <w:rPr>
          <w:noProof/>
        </w:rPr>
        <w:br/>
      </w:r>
      <w:r w:rsidR="00855E0B">
        <w:rPr>
          <w:noProof/>
        </w:rPr>
        <w:br/>
      </w:r>
    </w:p>
    <w:p w:rsidR="00383F95" w:rsidRPr="00383F95" w:rsidRDefault="00383F95" w:rsidP="00AD16C7">
      <w:pPr>
        <w:pStyle w:val="ListParagraph"/>
        <w:numPr>
          <w:ilvl w:val="0"/>
          <w:numId w:val="1"/>
        </w:numPr>
      </w:pPr>
      <w:r w:rsidRPr="00383F95">
        <w:lastRenderedPageBreak/>
        <w:t>Click on Start. This begins a three-step process: Prepare, Set Language &amp; Tags, and Run Accessibility Check.</w:t>
      </w:r>
      <w:r w:rsidR="00AD16C7">
        <w:t xml:space="preserve"> Click on Start.</w:t>
      </w:r>
      <w:r w:rsidRPr="00383F95">
        <w:br/>
      </w:r>
      <w:r w:rsidRPr="00383F95">
        <w:br/>
      </w:r>
      <w:r w:rsidRPr="00383F95">
        <w:rPr>
          <w:noProof/>
        </w:rPr>
        <w:drawing>
          <wp:inline distT="0" distB="0" distL="0" distR="0">
            <wp:extent cx="5409961" cy="4431656"/>
            <wp:effectExtent l="19050" t="19050" r="19685" b="26670"/>
            <wp:docPr id="12" name="Picture 12" descr="Start Accessibility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t Accessibility Wiz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3704" cy="4451106"/>
                    </a:xfrm>
                    <a:prstGeom prst="rect">
                      <a:avLst/>
                    </a:prstGeom>
                    <a:noFill/>
                    <a:ln>
                      <a:solidFill>
                        <a:schemeClr val="accent1"/>
                      </a:solidFill>
                    </a:ln>
                  </pic:spPr>
                </pic:pic>
              </a:graphicData>
            </a:graphic>
          </wp:inline>
        </w:drawing>
      </w:r>
      <w:r w:rsidR="00855E0B">
        <w:br/>
      </w:r>
    </w:p>
    <w:p w:rsidR="00AD16C7" w:rsidRDefault="00AD16C7" w:rsidP="007F4D18">
      <w:pPr>
        <w:pStyle w:val="ListParagraph"/>
        <w:numPr>
          <w:ilvl w:val="0"/>
          <w:numId w:val="1"/>
        </w:numPr>
      </w:pPr>
      <w:r>
        <w:t>Respond to each item as follows:</w:t>
      </w:r>
    </w:p>
    <w:p w:rsidR="00AD16C7" w:rsidRDefault="00AB70E1" w:rsidP="00AD16C7">
      <w:pPr>
        <w:pStyle w:val="ListParagraph"/>
        <w:numPr>
          <w:ilvl w:val="1"/>
          <w:numId w:val="1"/>
        </w:numPr>
      </w:pPr>
      <w:r>
        <w:t>Ensure that</w:t>
      </w:r>
      <w:r w:rsidR="00AD16C7">
        <w:t xml:space="preserve"> “leave as is” next to Title</w:t>
      </w:r>
      <w:r>
        <w:t xml:space="preserve"> is unchecked</w:t>
      </w:r>
      <w:r w:rsidR="00AD16C7">
        <w:t>. Enter a title such as “Syllabus.” Click OK.</w:t>
      </w:r>
    </w:p>
    <w:p w:rsidR="00AD16C7" w:rsidRDefault="00AD16C7" w:rsidP="00AD16C7">
      <w:pPr>
        <w:pStyle w:val="ListParagraph"/>
        <w:numPr>
          <w:ilvl w:val="1"/>
          <w:numId w:val="1"/>
        </w:numPr>
      </w:pPr>
      <w:r>
        <w:t>Click OK to recognize text settings.</w:t>
      </w:r>
    </w:p>
    <w:p w:rsidR="00AD16C7" w:rsidRDefault="00AB70E1" w:rsidP="00AD16C7">
      <w:pPr>
        <w:pStyle w:val="ListParagraph"/>
        <w:numPr>
          <w:ilvl w:val="1"/>
          <w:numId w:val="1"/>
        </w:numPr>
      </w:pPr>
      <w:r>
        <w:t xml:space="preserve">For </w:t>
      </w:r>
      <w:r w:rsidR="00AD16C7">
        <w:t xml:space="preserve">Form </w:t>
      </w:r>
      <w:r w:rsidR="0057596D">
        <w:t>F</w:t>
      </w:r>
      <w:r w:rsidR="00AD16C7">
        <w:t>ill</w:t>
      </w:r>
      <w:r>
        <w:t>, click on “No, Skip this Step.”</w:t>
      </w:r>
    </w:p>
    <w:p w:rsidR="00AD16C7" w:rsidRDefault="00AD16C7" w:rsidP="00AD16C7">
      <w:pPr>
        <w:pStyle w:val="ListParagraph"/>
        <w:numPr>
          <w:ilvl w:val="1"/>
          <w:numId w:val="1"/>
        </w:numPr>
      </w:pPr>
      <w:r>
        <w:t>Choose OK to English</w:t>
      </w:r>
      <w:r w:rsidR="0057596D">
        <w:t>.</w:t>
      </w:r>
    </w:p>
    <w:p w:rsidR="00AD16C7" w:rsidRDefault="00AD16C7" w:rsidP="00AD16C7">
      <w:pPr>
        <w:pStyle w:val="ListParagraph"/>
        <w:numPr>
          <w:ilvl w:val="1"/>
          <w:numId w:val="1"/>
        </w:numPr>
      </w:pPr>
      <w:r>
        <w:t>Click OK to display figures with missing alt text. If notified of missing alt text, provide a short description. Click on OK. OK.</w:t>
      </w:r>
    </w:p>
    <w:p w:rsidR="00AD16C7" w:rsidRDefault="00AD16C7" w:rsidP="00AD16C7">
      <w:pPr>
        <w:pStyle w:val="ListParagraph"/>
        <w:numPr>
          <w:ilvl w:val="1"/>
          <w:numId w:val="1"/>
        </w:numPr>
      </w:pPr>
      <w:r>
        <w:t>After updating each item, click on Start Checking to run the accessibility checker again.</w:t>
      </w:r>
    </w:p>
    <w:p w:rsidR="00AD16C7" w:rsidRDefault="00AD16C7" w:rsidP="00AD16C7">
      <w:pPr>
        <w:pStyle w:val="ListParagraph"/>
        <w:numPr>
          <w:ilvl w:val="0"/>
          <w:numId w:val="1"/>
        </w:numPr>
      </w:pPr>
      <w:r>
        <w:t>Close the Make Accessible window.</w:t>
      </w:r>
      <w:r w:rsidR="00F675E2">
        <w:br/>
      </w:r>
    </w:p>
    <w:p w:rsidR="00F675E2" w:rsidRDefault="00F675E2" w:rsidP="00F675E2">
      <w:pPr>
        <w:ind w:left="360"/>
      </w:pPr>
    </w:p>
    <w:p w:rsidR="00F675E2" w:rsidRDefault="00F675E2" w:rsidP="00F675E2">
      <w:pPr>
        <w:ind w:left="360"/>
      </w:pPr>
    </w:p>
    <w:p w:rsidR="00F675E2" w:rsidRPr="00383F95" w:rsidRDefault="00F675E2" w:rsidP="00F675E2">
      <w:pPr>
        <w:ind w:left="360"/>
      </w:pPr>
    </w:p>
    <w:p w:rsidR="0057596D" w:rsidRDefault="0057596D" w:rsidP="0057596D">
      <w:pPr>
        <w:pStyle w:val="Heading2"/>
      </w:pPr>
      <w:r>
        <w:lastRenderedPageBreak/>
        <w:t>4. Check Reported Items Manually</w:t>
      </w:r>
    </w:p>
    <w:p w:rsidR="00BF0936" w:rsidRDefault="0057596D" w:rsidP="00BF0936">
      <w:r>
        <w:t>An updated report will run as the last step of the Accessibility Wizard.</w:t>
      </w:r>
      <w:r w:rsidR="00383F95" w:rsidRPr="00383F95">
        <w:t xml:space="preserve"> Bold identifies areas of concern. In the report below there are two areas that ne</w:t>
      </w:r>
      <w:r w:rsidR="00AD16C7">
        <w:t>ed manual checking: Logical Reading Order and Color Contrast.</w:t>
      </w:r>
    </w:p>
    <w:p w:rsidR="00383F95" w:rsidRDefault="00383F95" w:rsidP="00BF0936">
      <w:pPr>
        <w:ind w:left="360"/>
      </w:pPr>
      <w:r w:rsidRPr="00383F95">
        <w:rPr>
          <w:noProof/>
        </w:rPr>
        <w:drawing>
          <wp:inline distT="0" distB="0" distL="0" distR="0">
            <wp:extent cx="3052339" cy="4602480"/>
            <wp:effectExtent l="19050" t="19050" r="15240" b="26670"/>
            <wp:docPr id="11" name="Picture 11" descr="Accessibility Checker Report after Make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essibility Checker Report after Make Accessi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843" cy="4615304"/>
                    </a:xfrm>
                    <a:prstGeom prst="rect">
                      <a:avLst/>
                    </a:prstGeom>
                    <a:noFill/>
                    <a:ln>
                      <a:solidFill>
                        <a:schemeClr val="accent1"/>
                      </a:solidFill>
                    </a:ln>
                  </pic:spPr>
                </pic:pic>
              </a:graphicData>
            </a:graphic>
          </wp:inline>
        </w:drawing>
      </w:r>
    </w:p>
    <w:p w:rsidR="00BF0936" w:rsidRPr="00383F95" w:rsidRDefault="00BF0936" w:rsidP="00BF0936">
      <w:pPr>
        <w:pStyle w:val="Heading3"/>
      </w:pPr>
      <w:r>
        <w:t>Manually Check Reading Order</w:t>
      </w:r>
    </w:p>
    <w:p w:rsidR="00BF0936" w:rsidRDefault="00383F95" w:rsidP="00BF0936">
      <w:r w:rsidRPr="00383F95">
        <w:t>Manually Check</w:t>
      </w:r>
      <w:r w:rsidR="00BF0936">
        <w:t>ing</w:t>
      </w:r>
      <w:r w:rsidR="00AD16C7">
        <w:t xml:space="preserve"> </w:t>
      </w:r>
      <w:r w:rsidRPr="00383F95">
        <w:t>Reading Order</w:t>
      </w:r>
      <w:r w:rsidR="00BF0936">
        <w:t xml:space="preserve"> ensures that the document will be read in the order it is displayed on the page. Review each page of the document. </w:t>
      </w:r>
    </w:p>
    <w:p w:rsidR="00F675E2" w:rsidRDefault="00F675E2" w:rsidP="00BF0936"/>
    <w:p w:rsidR="00F675E2" w:rsidRDefault="00F675E2" w:rsidP="00BF0936"/>
    <w:p w:rsidR="00F675E2" w:rsidRDefault="00F675E2" w:rsidP="00BF0936"/>
    <w:p w:rsidR="00F675E2" w:rsidRDefault="00F675E2" w:rsidP="00BF0936"/>
    <w:p w:rsidR="00F675E2" w:rsidRDefault="00F675E2" w:rsidP="00BF0936"/>
    <w:p w:rsidR="00F675E2" w:rsidRDefault="00F675E2" w:rsidP="00BF0936"/>
    <w:p w:rsidR="00BF0936" w:rsidRDefault="00BF0936" w:rsidP="00BF0936">
      <w:r>
        <w:lastRenderedPageBreak/>
        <w:t>To manually check reading order,</w:t>
      </w:r>
    </w:p>
    <w:p w:rsidR="00BF0936" w:rsidRDefault="00383F95" w:rsidP="00BF0936">
      <w:pPr>
        <w:pStyle w:val="ListParagraph"/>
        <w:numPr>
          <w:ilvl w:val="0"/>
          <w:numId w:val="7"/>
        </w:numPr>
      </w:pPr>
      <w:r w:rsidRPr="00383F95">
        <w:t xml:space="preserve">Click on Touch </w:t>
      </w:r>
      <w:proofErr w:type="gramStart"/>
      <w:r w:rsidRPr="00383F95">
        <w:t>Up</w:t>
      </w:r>
      <w:proofErr w:type="gramEnd"/>
      <w:r w:rsidRPr="00383F95">
        <w:t xml:space="preserve"> Reading Order under the Accessibility group.</w:t>
      </w:r>
    </w:p>
    <w:p w:rsidR="00BF0936" w:rsidRDefault="00383F95" w:rsidP="00BF0936">
      <w:pPr>
        <w:pStyle w:val="ListParagraph"/>
        <w:numPr>
          <w:ilvl w:val="0"/>
          <w:numId w:val="7"/>
        </w:numPr>
      </w:pPr>
      <w:r w:rsidRPr="00383F95">
        <w:t xml:space="preserve">Ensure that "Page content order" is </w:t>
      </w:r>
      <w:r w:rsidR="00BF0936">
        <w:t>checked.</w:t>
      </w:r>
    </w:p>
    <w:p w:rsidR="00383F95" w:rsidRPr="00383F95" w:rsidRDefault="001174A3" w:rsidP="00BF0936">
      <w:pPr>
        <w:pStyle w:val="ListParagraph"/>
        <w:numPr>
          <w:ilvl w:val="0"/>
          <w:numId w:val="7"/>
        </w:numPr>
      </w:pPr>
      <w:r>
        <w:t>“</w:t>
      </w:r>
      <w:r w:rsidR="00AD16C7">
        <w:t>Show table cells,</w:t>
      </w:r>
      <w:r>
        <w:t>” “</w:t>
      </w:r>
      <w:r w:rsidR="00AD16C7">
        <w:t>Display like elements in a single block,</w:t>
      </w:r>
      <w:r>
        <w:t>” “</w:t>
      </w:r>
      <w:r w:rsidR="00AD16C7">
        <w:t>and Show tables and figures</w:t>
      </w:r>
      <w:r>
        <w:t>”</w:t>
      </w:r>
      <w:r w:rsidR="00AD16C7">
        <w:t xml:space="preserve"> are </w:t>
      </w:r>
      <w:r w:rsidR="00BF0936">
        <w:t>un</w:t>
      </w:r>
      <w:r w:rsidR="00AD16C7">
        <w:t>checked</w:t>
      </w:r>
      <w:r w:rsidR="00383F95" w:rsidRPr="00383F95">
        <w:t>.</w:t>
      </w:r>
      <w:r w:rsidR="00383F95" w:rsidRPr="00383F95">
        <w:br/>
      </w:r>
      <w:r w:rsidR="00383F95" w:rsidRPr="00383F95">
        <w:br/>
      </w:r>
      <w:r w:rsidR="00383F95" w:rsidRPr="00383F95">
        <w:rPr>
          <w:noProof/>
        </w:rPr>
        <w:drawing>
          <wp:inline distT="0" distB="0" distL="0" distR="0">
            <wp:extent cx="3761851" cy="2524028"/>
            <wp:effectExtent l="19050" t="19050" r="10160" b="10160"/>
            <wp:docPr id="10" name="Picture 10" descr="Touch Up Reading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uch Up Reading Or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4698" cy="2539357"/>
                    </a:xfrm>
                    <a:prstGeom prst="rect">
                      <a:avLst/>
                    </a:prstGeom>
                    <a:noFill/>
                    <a:ln>
                      <a:solidFill>
                        <a:schemeClr val="accent1"/>
                      </a:solidFill>
                    </a:ln>
                  </pic:spPr>
                </pic:pic>
              </a:graphicData>
            </a:graphic>
          </wp:inline>
        </w:drawing>
      </w:r>
      <w:r>
        <w:br/>
      </w:r>
    </w:p>
    <w:p w:rsidR="00F51B14" w:rsidRDefault="00F51B14" w:rsidP="007F4D18">
      <w:pPr>
        <w:pStyle w:val="ListParagraph"/>
        <w:numPr>
          <w:ilvl w:val="0"/>
          <w:numId w:val="2"/>
        </w:numPr>
      </w:pPr>
      <w:r>
        <w:t>Click the “Show Order Panel” button.</w:t>
      </w:r>
    </w:p>
    <w:p w:rsidR="00383F95" w:rsidRPr="00383F95" w:rsidRDefault="00F51B14" w:rsidP="007F4D18">
      <w:pPr>
        <w:pStyle w:val="ListParagraph"/>
        <w:numPr>
          <w:ilvl w:val="0"/>
          <w:numId w:val="2"/>
        </w:numPr>
      </w:pPr>
      <w:r>
        <w:t>Close.</w:t>
      </w:r>
      <w:r w:rsidR="00383F95" w:rsidRPr="00383F95">
        <w:br/>
      </w:r>
      <w:r w:rsidR="006B1E68">
        <w:rPr>
          <w:noProof/>
        </w:rPr>
        <w:drawing>
          <wp:inline distT="0" distB="0" distL="0" distR="0">
            <wp:extent cx="2505334" cy="3597248"/>
            <wp:effectExtent l="19050" t="19050" r="9525" b="22860"/>
            <wp:docPr id="4" name="Picture 4" descr="Order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derpanel.jpg"/>
                    <pic:cNvPicPr/>
                  </pic:nvPicPr>
                  <pic:blipFill>
                    <a:blip r:embed="rId16">
                      <a:extLst>
                        <a:ext uri="{28A0092B-C50C-407E-A947-70E740481C1C}">
                          <a14:useLocalDpi xmlns:a14="http://schemas.microsoft.com/office/drawing/2010/main" val="0"/>
                        </a:ext>
                      </a:extLst>
                    </a:blip>
                    <a:stretch>
                      <a:fillRect/>
                    </a:stretch>
                  </pic:blipFill>
                  <pic:spPr>
                    <a:xfrm>
                      <a:off x="0" y="0"/>
                      <a:ext cx="2518428" cy="3616049"/>
                    </a:xfrm>
                    <a:prstGeom prst="rect">
                      <a:avLst/>
                    </a:prstGeom>
                    <a:ln>
                      <a:solidFill>
                        <a:schemeClr val="accent1"/>
                      </a:solidFill>
                    </a:ln>
                  </pic:spPr>
                </pic:pic>
              </a:graphicData>
            </a:graphic>
          </wp:inline>
        </w:drawing>
      </w:r>
      <w:r w:rsidR="00383F95" w:rsidRPr="00383F95">
        <w:br/>
      </w:r>
    </w:p>
    <w:p w:rsidR="00383F95" w:rsidRPr="00383F95" w:rsidRDefault="0035659F" w:rsidP="00097F63">
      <w:pPr>
        <w:pStyle w:val="ListParagraph"/>
        <w:numPr>
          <w:ilvl w:val="0"/>
          <w:numId w:val="2"/>
        </w:numPr>
      </w:pPr>
      <w:r>
        <w:lastRenderedPageBreak/>
        <w:t>Note</w:t>
      </w:r>
      <w:r w:rsidR="00B72B5D">
        <w:t>,</w:t>
      </w:r>
      <w:r>
        <w:t xml:space="preserve"> in the</w:t>
      </w:r>
      <w:r w:rsidR="00383F95" w:rsidRPr="00383F95">
        <w:t xml:space="preserve"> illustration</w:t>
      </w:r>
      <w:r>
        <w:t xml:space="preserve"> below</w:t>
      </w:r>
      <w:r w:rsidR="00B72B5D">
        <w:t>,</w:t>
      </w:r>
      <w:r>
        <w:t xml:space="preserve"> that</w:t>
      </w:r>
      <w:r w:rsidR="00383F95" w:rsidRPr="00383F95">
        <w:t xml:space="preserve"> the image is read as Item </w:t>
      </w:r>
      <w:r>
        <w:t>2</w:t>
      </w:r>
      <w:r w:rsidR="00137236">
        <w:t>3</w:t>
      </w:r>
      <w:r>
        <w:t>.</w:t>
      </w:r>
      <w:r w:rsidR="00137236">
        <w:t xml:space="preserve"> </w:t>
      </w:r>
      <w:r w:rsidR="00C931D9">
        <w:t>O</w:t>
      </w:r>
      <w:r w:rsidR="00137236" w:rsidRPr="00137236">
        <w:rPr>
          <w:b/>
        </w:rPr>
        <w:t xml:space="preserve">n your </w:t>
      </w:r>
      <w:r w:rsidR="00C931D9">
        <w:rPr>
          <w:b/>
        </w:rPr>
        <w:t xml:space="preserve">page, </w:t>
      </w:r>
      <w:r w:rsidR="00137236" w:rsidRPr="00137236">
        <w:rPr>
          <w:b/>
        </w:rPr>
        <w:t>it will be 24.</w:t>
      </w:r>
      <w:r>
        <w:t xml:space="preserve"> U</w:t>
      </w:r>
      <w:r w:rsidR="00383F95" w:rsidRPr="00383F95">
        <w:t xml:space="preserve">sually images are out of order appearing at the end of the list. If that occurs, </w:t>
      </w:r>
      <w:r>
        <w:t xml:space="preserve">from the Order Panel at the left, </w:t>
      </w:r>
      <w:r w:rsidR="00B72B5D">
        <w:t xml:space="preserve">click and </w:t>
      </w:r>
      <w:r w:rsidR="00383F95" w:rsidRPr="00383F95">
        <w:t xml:space="preserve">drag the image or any item out of reading order to the correct location in the Order panel. </w:t>
      </w:r>
      <w:r w:rsidR="00383F95" w:rsidRPr="00383F95">
        <w:br/>
      </w:r>
      <w:r w:rsidR="00383F95" w:rsidRPr="00383F95">
        <w:br/>
      </w:r>
      <w:r w:rsidR="00B65CC4">
        <w:rPr>
          <w:noProof/>
        </w:rPr>
        <w:drawing>
          <wp:inline distT="0" distB="0" distL="0" distR="0" wp14:anchorId="29F21887" wp14:editId="71EC4C4A">
            <wp:extent cx="5780952" cy="7304762"/>
            <wp:effectExtent l="19050" t="19050" r="10795" b="10795"/>
            <wp:docPr id="20" name="Picture 20" descr="Numbers indicate the reading order of the content on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80952" cy="7304762"/>
                    </a:xfrm>
                    <a:prstGeom prst="rect">
                      <a:avLst/>
                    </a:prstGeom>
                    <a:ln>
                      <a:solidFill>
                        <a:schemeClr val="accent1"/>
                      </a:solidFill>
                    </a:ln>
                  </pic:spPr>
                </pic:pic>
              </a:graphicData>
            </a:graphic>
          </wp:inline>
        </w:drawing>
      </w:r>
      <w:r w:rsidR="00BF0306">
        <w:br/>
      </w:r>
    </w:p>
    <w:p w:rsidR="003B06B8" w:rsidRDefault="003B06B8" w:rsidP="003B06B8">
      <w:pPr>
        <w:pStyle w:val="Heading3"/>
      </w:pPr>
      <w:r>
        <w:lastRenderedPageBreak/>
        <w:t>Manually Check Color Contrast</w:t>
      </w:r>
    </w:p>
    <w:p w:rsidR="003B06B8" w:rsidRDefault="003B06B8" w:rsidP="003B06B8">
      <w:pPr>
        <w:ind w:left="360"/>
      </w:pPr>
      <w:r>
        <w:t>Color contrast refers to the intensity of color in the background and the foreground (or font)</w:t>
      </w:r>
      <w:r w:rsidR="00383F95" w:rsidRPr="00383F95">
        <w:t xml:space="preserve">. When you manually check and see colors that are </w:t>
      </w:r>
      <w:r>
        <w:t>potentially problematic,</w:t>
      </w:r>
    </w:p>
    <w:p w:rsidR="003B06B8" w:rsidRDefault="003B06B8" w:rsidP="003B06B8">
      <w:pPr>
        <w:pStyle w:val="ListParagraph"/>
        <w:numPr>
          <w:ilvl w:val="0"/>
          <w:numId w:val="8"/>
        </w:numPr>
      </w:pPr>
      <w:r>
        <w:t>C</w:t>
      </w:r>
      <w:r w:rsidR="00383F95" w:rsidRPr="00383F95">
        <w:t xml:space="preserve">hoose Edit &gt; Preferences (Windows) or Acrobat &gt; Preferences (Mac OS). </w:t>
      </w:r>
    </w:p>
    <w:p w:rsidR="003B06B8" w:rsidRDefault="00383F95" w:rsidP="003B06B8">
      <w:pPr>
        <w:pStyle w:val="ListParagraph"/>
        <w:numPr>
          <w:ilvl w:val="0"/>
          <w:numId w:val="8"/>
        </w:numPr>
      </w:pPr>
      <w:r w:rsidRPr="00383F95">
        <w:t xml:space="preserve">Click Accessibility. </w:t>
      </w:r>
    </w:p>
    <w:p w:rsidR="003B06B8" w:rsidRDefault="00383F95" w:rsidP="003B06B8">
      <w:pPr>
        <w:pStyle w:val="ListParagraph"/>
        <w:numPr>
          <w:ilvl w:val="0"/>
          <w:numId w:val="8"/>
        </w:numPr>
      </w:pPr>
      <w:r w:rsidRPr="00383F95">
        <w:t>Select Replace Document Colors</w:t>
      </w:r>
      <w:r w:rsidR="003B06B8">
        <w:t>;</w:t>
      </w:r>
    </w:p>
    <w:p w:rsidR="003B06B8" w:rsidRDefault="003B06B8" w:rsidP="003B06B8">
      <w:pPr>
        <w:pStyle w:val="ListParagraph"/>
        <w:numPr>
          <w:ilvl w:val="0"/>
          <w:numId w:val="8"/>
        </w:numPr>
      </w:pPr>
      <w:r>
        <w:t>S</w:t>
      </w:r>
      <w:r w:rsidR="00383F95" w:rsidRPr="00383F95">
        <w:t>elect Use High-Contrast Colors. Choose the color combination that you want from the pop-up menu</w:t>
      </w:r>
      <w:r>
        <w:t>.</w:t>
      </w:r>
    </w:p>
    <w:p w:rsidR="00383F95" w:rsidRDefault="003B06B8" w:rsidP="003B06B8">
      <w:pPr>
        <w:pStyle w:val="ListParagraph"/>
        <w:numPr>
          <w:ilvl w:val="0"/>
          <w:numId w:val="8"/>
        </w:numPr>
      </w:pPr>
      <w:r>
        <w:t>C</w:t>
      </w:r>
      <w:r w:rsidR="00383F95" w:rsidRPr="00383F95">
        <w:t>lick</w:t>
      </w:r>
      <w:r>
        <w:t xml:space="preserve"> on</w:t>
      </w:r>
      <w:r w:rsidR="00383F95" w:rsidRPr="00383F95">
        <w:t xml:space="preserve"> OK.</w:t>
      </w:r>
    </w:p>
    <w:p w:rsidR="003B06B8" w:rsidRPr="00383F95" w:rsidRDefault="003B06B8" w:rsidP="003B06B8">
      <w:pPr>
        <w:pStyle w:val="Heading2"/>
      </w:pPr>
      <w:r>
        <w:t>5. Check Other Items Manually</w:t>
      </w:r>
    </w:p>
    <w:p w:rsidR="00CC5770" w:rsidRDefault="00CC5770" w:rsidP="00CC5770">
      <w:pPr>
        <w:pStyle w:val="Heading3"/>
      </w:pPr>
      <w:r>
        <w:t>Check Data Tables</w:t>
      </w:r>
    </w:p>
    <w:p w:rsidR="00CC5770" w:rsidRDefault="00383F95" w:rsidP="00CC5770">
      <w:r w:rsidRPr="00383F95">
        <w:t xml:space="preserve">If you have a data table, check for Table Headers even if they are not identified as an accessibility issue. </w:t>
      </w:r>
    </w:p>
    <w:p w:rsidR="00CC5770" w:rsidRDefault="00CC5770" w:rsidP="00CC5770">
      <w:r>
        <w:t>To check data tables,</w:t>
      </w:r>
    </w:p>
    <w:p w:rsidR="00CC5770" w:rsidRDefault="00383F95" w:rsidP="00CC5770">
      <w:pPr>
        <w:pStyle w:val="ListParagraph"/>
        <w:numPr>
          <w:ilvl w:val="0"/>
          <w:numId w:val="9"/>
        </w:numPr>
        <w:ind w:left="720"/>
      </w:pPr>
      <w:r w:rsidRPr="00383F95">
        <w:t>Go to the page that has a table.</w:t>
      </w:r>
    </w:p>
    <w:p w:rsidR="00CC5770" w:rsidRDefault="00383F95" w:rsidP="00CC5770">
      <w:pPr>
        <w:pStyle w:val="ListParagraph"/>
        <w:numPr>
          <w:ilvl w:val="0"/>
          <w:numId w:val="9"/>
        </w:numPr>
        <w:ind w:left="720"/>
      </w:pPr>
      <w:r w:rsidRPr="00383F95">
        <w:t xml:space="preserve">Click the Touch </w:t>
      </w:r>
      <w:proofErr w:type="gramStart"/>
      <w:r w:rsidRPr="00383F95">
        <w:t>Up</w:t>
      </w:r>
      <w:proofErr w:type="gramEnd"/>
      <w:r w:rsidRPr="00383F95">
        <w:t xml:space="preserve"> Reading Order Panel from the right window under Accessibility.</w:t>
      </w:r>
    </w:p>
    <w:p w:rsidR="00383F95" w:rsidRPr="00383F95" w:rsidRDefault="00383F95" w:rsidP="00CC5770">
      <w:pPr>
        <w:pStyle w:val="ListParagraph"/>
        <w:numPr>
          <w:ilvl w:val="0"/>
          <w:numId w:val="9"/>
        </w:numPr>
        <w:ind w:left="720"/>
      </w:pPr>
      <w:r w:rsidRPr="00383F95">
        <w:t xml:space="preserve">Right-click inside the table area and select Table Editor. </w:t>
      </w:r>
      <w:r w:rsidR="008F2A72">
        <w:t>Right-click again in the table and choose Table Editor</w:t>
      </w:r>
      <w:r w:rsidR="00AB62A0">
        <w:t xml:space="preserve"> Options</w:t>
      </w:r>
      <w:r w:rsidR="008F2A72">
        <w:t xml:space="preserve">. Select the checkbox to “Show cell type (TH or TD).” </w:t>
      </w:r>
      <w:r w:rsidR="00AB62A0">
        <w:t xml:space="preserve"> Click on </w:t>
      </w:r>
      <w:proofErr w:type="spellStart"/>
      <w:r w:rsidR="00AB62A0">
        <w:t>OK.</w:t>
      </w:r>
      <w:r w:rsidRPr="00383F95">
        <w:t>The</w:t>
      </w:r>
      <w:proofErr w:type="spellEnd"/>
      <w:r w:rsidRPr="00383F95">
        <w:t xml:space="preserve"> header cells should display &lt;</w:t>
      </w:r>
      <w:proofErr w:type="spellStart"/>
      <w:proofErr w:type="gramStart"/>
      <w:r w:rsidRPr="00383F95">
        <w:t>th</w:t>
      </w:r>
      <w:proofErr w:type="spellEnd"/>
      <w:proofErr w:type="gramEnd"/>
      <w:r w:rsidRPr="00383F95">
        <w:t xml:space="preserve">&gt;, and the data cells should display &lt;td&gt;. </w:t>
      </w:r>
      <w:r w:rsidRPr="00383F95">
        <w:br/>
      </w:r>
      <w:r w:rsidR="00B65CC4">
        <w:rPr>
          <w:noProof/>
        </w:rPr>
        <w:drawing>
          <wp:inline distT="0" distB="0" distL="0" distR="0" wp14:anchorId="6ABFF87E" wp14:editId="43FBDD9F">
            <wp:extent cx="5095238" cy="2276190"/>
            <wp:effectExtent l="0" t="0" r="0" b="0"/>
            <wp:docPr id="21" name="Picture 21" descr="Data table with th for headers and td for data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95238" cy="2276190"/>
                    </a:xfrm>
                    <a:prstGeom prst="rect">
                      <a:avLst/>
                    </a:prstGeom>
                  </pic:spPr>
                </pic:pic>
              </a:graphicData>
            </a:graphic>
          </wp:inline>
        </w:drawing>
      </w:r>
    </w:p>
    <w:p w:rsidR="00383F95" w:rsidRDefault="00383F95" w:rsidP="007F4D18">
      <w:pPr>
        <w:pStyle w:val="ListParagraph"/>
        <w:numPr>
          <w:ilvl w:val="0"/>
          <w:numId w:val="3"/>
        </w:numPr>
      </w:pPr>
      <w:r w:rsidRPr="00383F95">
        <w:t>If the data calls do not show T</w:t>
      </w:r>
      <w:r w:rsidR="00BF0306">
        <w:t xml:space="preserve">H for the header cells, </w:t>
      </w:r>
      <w:r w:rsidRPr="00383F95">
        <w:t xml:space="preserve">select </w:t>
      </w:r>
      <w:r w:rsidR="00BF0306">
        <w:t>cells that should be the header (this could be the top row or the left column)</w:t>
      </w:r>
      <w:r w:rsidRPr="00383F95">
        <w:t>.</w:t>
      </w:r>
      <w:r w:rsidR="0003166B">
        <w:t xml:space="preserve"> A blue border surrounds the selected cells. </w:t>
      </w:r>
      <w:r w:rsidRPr="00383F95">
        <w:t xml:space="preserve"> Right-click and select Table Cell Properties.</w:t>
      </w:r>
      <w:r w:rsidR="00BF0306">
        <w:t xml:space="preserve"> Choose Header Cell from the dialog box</w:t>
      </w:r>
      <w:r w:rsidR="00504CEB">
        <w:t>. You may choose the appropriate scope if desired. Click on</w:t>
      </w:r>
      <w:r w:rsidR="00BF0306">
        <w:t xml:space="preserve"> OK.</w:t>
      </w:r>
    </w:p>
    <w:p w:rsidR="008F2A72" w:rsidRDefault="008F2A72" w:rsidP="00CC5770">
      <w:pPr>
        <w:pStyle w:val="Heading3"/>
      </w:pPr>
    </w:p>
    <w:p w:rsidR="00CC5770" w:rsidRPr="00383F95" w:rsidRDefault="00CC5770" w:rsidP="00CC5770">
      <w:pPr>
        <w:pStyle w:val="Heading3"/>
      </w:pPr>
      <w:r>
        <w:lastRenderedPageBreak/>
        <w:t>Check Links</w:t>
      </w:r>
    </w:p>
    <w:p w:rsidR="0003166B" w:rsidRDefault="00383F95" w:rsidP="004D44B3">
      <w:pPr>
        <w:pStyle w:val="ListParagraph"/>
        <w:numPr>
          <w:ilvl w:val="0"/>
          <w:numId w:val="3"/>
        </w:numPr>
      </w:pPr>
      <w:r w:rsidRPr="00383F95">
        <w:t xml:space="preserve">To check links, </w:t>
      </w:r>
      <w:r w:rsidR="00BF0306">
        <w:t xml:space="preserve">click on the Tags view icon at the left of the screen. </w:t>
      </w:r>
    </w:p>
    <w:p w:rsidR="0003166B" w:rsidRDefault="003E5966" w:rsidP="003E5966">
      <w:pPr>
        <w:pStyle w:val="ListParagraph"/>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pPr>
      <w:r>
        <w:t>The out-of-the-box Adobe installation does not display the Tags panel. Right-click in the vertical bar to the far left of the screen and select “Tags.” You should need to do this only once.</w:t>
      </w:r>
    </w:p>
    <w:p w:rsidR="00383F95" w:rsidRPr="00383F95" w:rsidRDefault="00243EE1" w:rsidP="004D44B3">
      <w:pPr>
        <w:pStyle w:val="ListParagraph"/>
        <w:numPr>
          <w:ilvl w:val="0"/>
          <w:numId w:val="3"/>
        </w:numPr>
      </w:pPr>
      <w:r>
        <w:t>Click the plus symbol to expand the paragraph that contains the link.</w:t>
      </w:r>
      <w:r w:rsidR="00853FD4">
        <w:t xml:space="preserve"> Ctrl + click expands all of the tags; </w:t>
      </w:r>
      <w:r w:rsidR="000F55FA">
        <w:t xml:space="preserve">Option </w:t>
      </w:r>
      <w:r w:rsidR="00853FD4">
        <w:t>+ click on the Mac.</w:t>
      </w:r>
      <w:r>
        <w:t xml:space="preserve"> Look for</w:t>
      </w:r>
      <w:r w:rsidR="00383F95" w:rsidRPr="00383F95">
        <w:t xml:space="preserve"> a tag named &lt;Link&gt;. The parent is "Link" followed by Link - OBJR </w:t>
      </w:r>
      <w:r>
        <w:t xml:space="preserve">then a span tag then </w:t>
      </w:r>
      <w:r w:rsidRPr="00383F95">
        <w:t>the words of the link</w:t>
      </w:r>
      <w:r w:rsidR="00383F95" w:rsidRPr="00383F95">
        <w:t>. Link - OBJR is required for keyboard accessibility.</w:t>
      </w:r>
      <w:r w:rsidR="00BF0306">
        <w:t xml:space="preserve"> </w:t>
      </w:r>
      <w:r w:rsidR="00F530A7">
        <w:br/>
      </w:r>
      <w:r w:rsidR="00F530A7">
        <w:br/>
      </w:r>
      <w:r w:rsidR="00F530A7">
        <w:rPr>
          <w:noProof/>
        </w:rPr>
        <w:drawing>
          <wp:inline distT="0" distB="0" distL="0" distR="0">
            <wp:extent cx="2473907" cy="4098925"/>
            <wp:effectExtent l="19050" t="19050" r="22225" b="15875"/>
            <wp:docPr id="5" name="Picture 5" descr="Tags panel selected.. Show Link, Link-OBJR, spen, then name of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gspanel.jpg"/>
                    <pic:cNvPicPr/>
                  </pic:nvPicPr>
                  <pic:blipFill>
                    <a:blip r:embed="rId19">
                      <a:extLst>
                        <a:ext uri="{28A0092B-C50C-407E-A947-70E740481C1C}">
                          <a14:useLocalDpi xmlns:a14="http://schemas.microsoft.com/office/drawing/2010/main" val="0"/>
                        </a:ext>
                      </a:extLst>
                    </a:blip>
                    <a:stretch>
                      <a:fillRect/>
                    </a:stretch>
                  </pic:blipFill>
                  <pic:spPr>
                    <a:xfrm>
                      <a:off x="0" y="0"/>
                      <a:ext cx="2487420" cy="4121314"/>
                    </a:xfrm>
                    <a:prstGeom prst="rect">
                      <a:avLst/>
                    </a:prstGeom>
                    <a:ln>
                      <a:solidFill>
                        <a:schemeClr val="accent1"/>
                      </a:solidFill>
                    </a:ln>
                  </pic:spPr>
                </pic:pic>
              </a:graphicData>
            </a:graphic>
          </wp:inline>
        </w:drawing>
      </w:r>
      <w:r w:rsidR="00F530A7">
        <w:br/>
      </w:r>
      <w:r w:rsidR="00BF0306">
        <w:br/>
      </w:r>
      <w:r w:rsidR="005B44AE">
        <w:t xml:space="preserve">Either of the two following </w:t>
      </w:r>
      <w:r w:rsidR="00F530A7" w:rsidRPr="00383F95">
        <w:t>arrangement</w:t>
      </w:r>
      <w:r w:rsidR="005B44AE">
        <w:t>s</w:t>
      </w:r>
      <w:r w:rsidR="00F530A7" w:rsidRPr="00383F95">
        <w:t xml:space="preserve"> </w:t>
      </w:r>
      <w:r w:rsidR="005B44AE">
        <w:t>are</w:t>
      </w:r>
      <w:r w:rsidR="00F530A7" w:rsidRPr="00383F95">
        <w:t xml:space="preserve"> also keyboard accessible.</w:t>
      </w:r>
      <w:r w:rsidR="00F530A7">
        <w:br/>
      </w:r>
      <w:r w:rsidR="00383F95" w:rsidRPr="00383F95">
        <w:br/>
      </w:r>
      <w:r w:rsidR="00383F95" w:rsidRPr="00383F95">
        <w:rPr>
          <w:noProof/>
        </w:rPr>
        <w:drawing>
          <wp:inline distT="0" distB="0" distL="0" distR="0">
            <wp:extent cx="2609850" cy="690995"/>
            <wp:effectExtent l="19050" t="19050" r="19050" b="13970"/>
            <wp:docPr id="2" name="Picture 2" descr="Example of correctly tagged links. Link then name of link, then Link-OB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ample of correctly tagged link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2203" cy="704856"/>
                    </a:xfrm>
                    <a:prstGeom prst="rect">
                      <a:avLst/>
                    </a:prstGeom>
                    <a:noFill/>
                    <a:ln>
                      <a:solidFill>
                        <a:schemeClr val="accent1"/>
                      </a:solidFill>
                    </a:ln>
                  </pic:spPr>
                </pic:pic>
              </a:graphicData>
            </a:graphic>
          </wp:inline>
        </w:drawing>
      </w:r>
      <w:r w:rsidR="005B44AE">
        <w:br/>
      </w:r>
      <w:r w:rsidR="005B44AE">
        <w:br/>
      </w:r>
      <w:r w:rsidR="005B44AE">
        <w:rPr>
          <w:noProof/>
        </w:rPr>
        <w:drawing>
          <wp:inline distT="0" distB="0" distL="0" distR="0" wp14:anchorId="18BDB6FC" wp14:editId="1B3470E8">
            <wp:extent cx="2041281" cy="728345"/>
            <wp:effectExtent l="19050" t="19050" r="16510" b="14605"/>
            <wp:docPr id="1" name="Picture 1" descr="Link, link-OBJR, then the name of th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12706" cy="753830"/>
                    </a:xfrm>
                    <a:prstGeom prst="rect">
                      <a:avLst/>
                    </a:prstGeom>
                    <a:ln>
                      <a:solidFill>
                        <a:schemeClr val="accent1"/>
                      </a:solidFill>
                    </a:ln>
                  </pic:spPr>
                </pic:pic>
              </a:graphicData>
            </a:graphic>
          </wp:inline>
        </w:drawing>
      </w:r>
    </w:p>
    <w:p w:rsidR="00383F95" w:rsidRPr="00383F95" w:rsidRDefault="00383F95" w:rsidP="00903BBB">
      <w:pPr>
        <w:pStyle w:val="Heading2"/>
      </w:pPr>
      <w:r w:rsidRPr="00383F95">
        <w:lastRenderedPageBreak/>
        <w:t>Additional Resources</w:t>
      </w:r>
    </w:p>
    <w:p w:rsidR="00383F95" w:rsidRPr="00383F95" w:rsidRDefault="005118C0" w:rsidP="007F4D18">
      <w:hyperlink r:id="rId22" w:tgtFrame="_blank" w:history="1">
        <w:r w:rsidR="002060DE">
          <w:rPr>
            <w:rStyle w:val="Hyperlink"/>
          </w:rPr>
          <w:t>Creating Accessible PDF’s (</w:t>
        </w:r>
        <w:r w:rsidR="00653DD6">
          <w:rPr>
            <w:rStyle w:val="Hyperlink"/>
          </w:rPr>
          <w:t xml:space="preserve">opens in a </w:t>
        </w:r>
        <w:r w:rsidR="002060DE">
          <w:rPr>
            <w:rStyle w:val="Hyperlink"/>
          </w:rPr>
          <w:t>new window)</w:t>
        </w:r>
      </w:hyperlink>
      <w:r w:rsidR="00395820">
        <w:t xml:space="preserve"> with Chad </w:t>
      </w:r>
      <w:proofErr w:type="spellStart"/>
      <w:r w:rsidR="00395820">
        <w:t>Chelius</w:t>
      </w:r>
      <w:proofErr w:type="spellEnd"/>
      <w:r w:rsidR="00395820">
        <w:t xml:space="preserve"> from the lynda.com website. Login required. NSCC faculty and students have access to the lynda.com training videos. The training addresses accessibility, generating an accessible PDF file from Word, creating an accessible PDF from InDesign, and making an existing PDF file accessible.</w:t>
      </w:r>
      <w:r w:rsidR="003F0D3A">
        <w:t xml:space="preserve"> </w:t>
      </w:r>
      <w:bookmarkStart w:id="0" w:name="_GoBack"/>
      <w:bookmarkEnd w:id="0"/>
      <w:r w:rsidR="00544D44">
        <w:t xml:space="preserve">The last video suggests that the </w:t>
      </w:r>
      <w:hyperlink r:id="rId23" w:history="1">
        <w:r w:rsidR="00544D44" w:rsidRPr="00DE79D9">
          <w:rPr>
            <w:rStyle w:val="Hyperlink"/>
          </w:rPr>
          <w:t>PAC Checker: http://www.pdfa.org/commercial/pdf-accessibility-checker-2-0-pac-2,/</w:t>
        </w:r>
      </w:hyperlink>
      <w:r w:rsidR="00544D44">
        <w:t xml:space="preserve"> (freeware) is a much more robust checker for PDF.</w:t>
      </w:r>
      <w:r w:rsidR="00544D44">
        <w:br/>
      </w:r>
      <w:r w:rsidR="00544D44">
        <w:br/>
      </w:r>
      <w:hyperlink r:id="rId24" w:tgtFrame="_blank" w:history="1">
        <w:proofErr w:type="spellStart"/>
        <w:r w:rsidR="00383F95" w:rsidRPr="00383F95">
          <w:rPr>
            <w:color w:val="0000FF"/>
            <w:u w:val="single"/>
          </w:rPr>
          <w:t>WebAIM</w:t>
        </w:r>
        <w:proofErr w:type="spellEnd"/>
        <w:r w:rsidR="00383F95" w:rsidRPr="00383F95">
          <w:rPr>
            <w:color w:val="0000FF"/>
            <w:u w:val="single"/>
          </w:rPr>
          <w:t xml:space="preserve"> PDF Accessibility (opens in a new window)</w:t>
        </w:r>
      </w:hyperlink>
      <w:r w:rsidR="00383F95" w:rsidRPr="00383F95">
        <w:t xml:space="preserve"> </w:t>
      </w:r>
      <w:proofErr w:type="gramStart"/>
      <w:r w:rsidR="00383F95" w:rsidRPr="00383F95">
        <w:t>This</w:t>
      </w:r>
      <w:proofErr w:type="gramEnd"/>
      <w:r w:rsidR="00383F95" w:rsidRPr="00383F95">
        <w:t xml:space="preserve"> is an excellent document outlining accessibility features of Acrobat X and XI.</w:t>
      </w:r>
    </w:p>
    <w:p w:rsidR="00383F95" w:rsidRPr="00383F95" w:rsidRDefault="005118C0" w:rsidP="007F4D18">
      <w:hyperlink r:id="rId25" w:tgtFrame="_blank" w:history="1">
        <w:r w:rsidR="00383F95" w:rsidRPr="00383F95">
          <w:rPr>
            <w:color w:val="0000FF"/>
            <w:u w:val="single"/>
          </w:rPr>
          <w:t xml:space="preserve">Creating In-Design Pages in Accessible Format (opens in new window) </w:t>
        </w:r>
      </w:hyperlink>
      <w:proofErr w:type="gramStart"/>
      <w:r w:rsidR="00383F95" w:rsidRPr="00383F95">
        <w:t>For</w:t>
      </w:r>
      <w:proofErr w:type="gramEnd"/>
      <w:r w:rsidR="00383F95" w:rsidRPr="00383F95">
        <w:t xml:space="preserve"> users who use In-Design to create PDF files, this 39-minute video may be helpful.</w:t>
      </w:r>
    </w:p>
    <w:p w:rsidR="00383F95" w:rsidRPr="00383F95" w:rsidRDefault="005118C0" w:rsidP="007F4D18">
      <w:hyperlink r:id="rId26" w:tgtFrame="_blank" w:history="1">
        <w:r w:rsidR="00383F95" w:rsidRPr="00383F95">
          <w:rPr>
            <w:color w:val="0000FF"/>
            <w:u w:val="single"/>
          </w:rPr>
          <w:t>Creating Accessible PDF Tutorials by VHA Section 508 Office (opens in a new window)</w:t>
        </w:r>
      </w:hyperlink>
      <w:r w:rsidR="00383F95" w:rsidRPr="00383F95">
        <w:t>. This is a detailed tutorial for creating accessible PDF documents.</w:t>
      </w:r>
    </w:p>
    <w:p w:rsidR="00383F95" w:rsidRPr="00383F95" w:rsidRDefault="005118C0" w:rsidP="007F4D18">
      <w:hyperlink r:id="rId27" w:tgtFrame="_blank" w:history="1">
        <w:r w:rsidR="00383F95" w:rsidRPr="00383F95">
          <w:rPr>
            <w:color w:val="0000FF"/>
            <w:u w:val="single"/>
          </w:rPr>
          <w:t>Acrobat XI Pro Accessibility Guide (opens in a new window)</w:t>
        </w:r>
      </w:hyperlink>
      <w:r w:rsidR="00383F95" w:rsidRPr="00383F95">
        <w:t xml:space="preserve"> </w:t>
      </w:r>
      <w:proofErr w:type="gramStart"/>
      <w:r w:rsidR="00383F95" w:rsidRPr="00383F95">
        <w:t>This</w:t>
      </w:r>
      <w:proofErr w:type="gramEnd"/>
      <w:r w:rsidR="00383F95" w:rsidRPr="00383F95">
        <w:t xml:space="preserve"> is a very detailed documentation of the accessibility option in Acrobat XI Pro.</w:t>
      </w:r>
    </w:p>
    <w:p w:rsidR="005F723E" w:rsidRDefault="005F723E" w:rsidP="007F4D18"/>
    <w:sectPr w:rsidR="005F723E" w:rsidSect="004F1807">
      <w:headerReference w:type="default" r:id="rId2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7FD" w:rsidRDefault="00FA17FD" w:rsidP="004F1807">
      <w:pPr>
        <w:spacing w:after="0" w:line="240" w:lineRule="auto"/>
      </w:pPr>
      <w:r>
        <w:separator/>
      </w:r>
    </w:p>
  </w:endnote>
  <w:endnote w:type="continuationSeparator" w:id="0">
    <w:p w:rsidR="00FA17FD" w:rsidRDefault="00FA17FD" w:rsidP="004F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7FD" w:rsidRDefault="00FA17FD" w:rsidP="004F1807">
      <w:pPr>
        <w:spacing w:after="0" w:line="240" w:lineRule="auto"/>
      </w:pPr>
      <w:r>
        <w:separator/>
      </w:r>
    </w:p>
  </w:footnote>
  <w:footnote w:type="continuationSeparator" w:id="0">
    <w:p w:rsidR="00FA17FD" w:rsidRDefault="00FA17FD" w:rsidP="004F1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131759"/>
      <w:docPartObj>
        <w:docPartGallery w:val="Page Numbers (Top of Page)"/>
        <w:docPartUnique/>
      </w:docPartObj>
    </w:sdtPr>
    <w:sdtEndPr>
      <w:rPr>
        <w:noProof/>
      </w:rPr>
    </w:sdtEndPr>
    <w:sdtContent>
      <w:p w:rsidR="004F1807" w:rsidRDefault="004F1807">
        <w:pPr>
          <w:pStyle w:val="Header"/>
          <w:jc w:val="right"/>
        </w:pPr>
        <w:r>
          <w:fldChar w:fldCharType="begin"/>
        </w:r>
        <w:r>
          <w:instrText xml:space="preserve"> PAGE   \* MERGEFORMAT </w:instrText>
        </w:r>
        <w:r>
          <w:fldChar w:fldCharType="separate"/>
        </w:r>
        <w:r w:rsidR="005118C0">
          <w:rPr>
            <w:noProof/>
          </w:rPr>
          <w:t>9</w:t>
        </w:r>
        <w:r>
          <w:rPr>
            <w:noProof/>
          </w:rPr>
          <w:fldChar w:fldCharType="end"/>
        </w:r>
      </w:p>
    </w:sdtContent>
  </w:sdt>
  <w:p w:rsidR="004F1807" w:rsidRDefault="004F1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4F94"/>
    <w:multiLevelType w:val="multilevel"/>
    <w:tmpl w:val="AB0C7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D21AC"/>
    <w:multiLevelType w:val="multilevel"/>
    <w:tmpl w:val="0BAA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04514"/>
    <w:multiLevelType w:val="multilevel"/>
    <w:tmpl w:val="B9DE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0399D"/>
    <w:multiLevelType w:val="hybridMultilevel"/>
    <w:tmpl w:val="F970E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AF2F70"/>
    <w:multiLevelType w:val="hybridMultilevel"/>
    <w:tmpl w:val="90743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F5381"/>
    <w:multiLevelType w:val="hybridMultilevel"/>
    <w:tmpl w:val="73A2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262EBF"/>
    <w:multiLevelType w:val="multilevel"/>
    <w:tmpl w:val="3F74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911864"/>
    <w:multiLevelType w:val="hybridMultilevel"/>
    <w:tmpl w:val="72EE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5A6907"/>
    <w:multiLevelType w:val="hybridMultilevel"/>
    <w:tmpl w:val="0476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95"/>
    <w:rsid w:val="0003166B"/>
    <w:rsid w:val="00053C69"/>
    <w:rsid w:val="00081DC3"/>
    <w:rsid w:val="00083A80"/>
    <w:rsid w:val="000D2FC1"/>
    <w:rsid w:val="000F55FA"/>
    <w:rsid w:val="001174A3"/>
    <w:rsid w:val="00120C14"/>
    <w:rsid w:val="00137236"/>
    <w:rsid w:val="00173845"/>
    <w:rsid w:val="00192469"/>
    <w:rsid w:val="001D6AF8"/>
    <w:rsid w:val="002060DE"/>
    <w:rsid w:val="00230C7B"/>
    <w:rsid w:val="00243EE1"/>
    <w:rsid w:val="00275D44"/>
    <w:rsid w:val="00292DB0"/>
    <w:rsid w:val="0035659F"/>
    <w:rsid w:val="00372CF2"/>
    <w:rsid w:val="00383F95"/>
    <w:rsid w:val="00395820"/>
    <w:rsid w:val="003B06B8"/>
    <w:rsid w:val="003B1239"/>
    <w:rsid w:val="003E5966"/>
    <w:rsid w:val="003F0D3A"/>
    <w:rsid w:val="004A3E4C"/>
    <w:rsid w:val="004F1807"/>
    <w:rsid w:val="00504CEB"/>
    <w:rsid w:val="005118C0"/>
    <w:rsid w:val="00517C94"/>
    <w:rsid w:val="00540E9F"/>
    <w:rsid w:val="00544D44"/>
    <w:rsid w:val="0057596D"/>
    <w:rsid w:val="00584C6D"/>
    <w:rsid w:val="00585841"/>
    <w:rsid w:val="00593544"/>
    <w:rsid w:val="005B44AE"/>
    <w:rsid w:val="005F723E"/>
    <w:rsid w:val="00653DD6"/>
    <w:rsid w:val="00665EE7"/>
    <w:rsid w:val="00685A04"/>
    <w:rsid w:val="006B1E68"/>
    <w:rsid w:val="006D2B6A"/>
    <w:rsid w:val="007F4D18"/>
    <w:rsid w:val="00853FD4"/>
    <w:rsid w:val="00855E0B"/>
    <w:rsid w:val="00865334"/>
    <w:rsid w:val="0088274D"/>
    <w:rsid w:val="00887226"/>
    <w:rsid w:val="008B47B8"/>
    <w:rsid w:val="008D516F"/>
    <w:rsid w:val="008F2A72"/>
    <w:rsid w:val="00903BBB"/>
    <w:rsid w:val="009135DC"/>
    <w:rsid w:val="00921C86"/>
    <w:rsid w:val="00952325"/>
    <w:rsid w:val="00A40F4A"/>
    <w:rsid w:val="00A72AE3"/>
    <w:rsid w:val="00A90D25"/>
    <w:rsid w:val="00AA3D22"/>
    <w:rsid w:val="00AB62A0"/>
    <w:rsid w:val="00AB70E1"/>
    <w:rsid w:val="00AD16C7"/>
    <w:rsid w:val="00B3644D"/>
    <w:rsid w:val="00B45419"/>
    <w:rsid w:val="00B65CC4"/>
    <w:rsid w:val="00B71D6B"/>
    <w:rsid w:val="00B72B5D"/>
    <w:rsid w:val="00BF0306"/>
    <w:rsid w:val="00BF0936"/>
    <w:rsid w:val="00C0592C"/>
    <w:rsid w:val="00C87A39"/>
    <w:rsid w:val="00C931D9"/>
    <w:rsid w:val="00CB131B"/>
    <w:rsid w:val="00CC5770"/>
    <w:rsid w:val="00CF53CC"/>
    <w:rsid w:val="00D7763E"/>
    <w:rsid w:val="00DE0FE4"/>
    <w:rsid w:val="00E304F7"/>
    <w:rsid w:val="00E35784"/>
    <w:rsid w:val="00E51EEA"/>
    <w:rsid w:val="00E62A73"/>
    <w:rsid w:val="00EE1ABE"/>
    <w:rsid w:val="00F51B14"/>
    <w:rsid w:val="00F530A7"/>
    <w:rsid w:val="00F675E2"/>
    <w:rsid w:val="00F86673"/>
    <w:rsid w:val="00FA17FD"/>
    <w:rsid w:val="00FA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DC79F-27F3-4C60-AF63-3C59B5A0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18"/>
    <w:rPr>
      <w:rFonts w:ascii="Arial" w:eastAsia="Times New Roman" w:hAnsi="Arial" w:cs="Arial"/>
      <w:sz w:val="24"/>
      <w:szCs w:val="24"/>
    </w:rPr>
  </w:style>
  <w:style w:type="paragraph" w:styleId="Heading1">
    <w:name w:val="heading 1"/>
    <w:basedOn w:val="Normal"/>
    <w:link w:val="Heading1Char"/>
    <w:uiPriority w:val="9"/>
    <w:qFormat/>
    <w:rsid w:val="00AA3D22"/>
    <w:pPr>
      <w:spacing w:before="100" w:beforeAutospacing="1" w:after="100" w:afterAutospacing="1" w:line="240" w:lineRule="auto"/>
      <w:jc w:val="center"/>
      <w:outlineLvl w:val="0"/>
    </w:pPr>
    <w:rPr>
      <w:b/>
      <w:bCs/>
      <w:color w:val="000000" w:themeColor="text1"/>
      <w:kern w:val="36"/>
      <w:sz w:val="40"/>
      <w:szCs w:val="48"/>
    </w:rPr>
  </w:style>
  <w:style w:type="paragraph" w:styleId="Heading2">
    <w:name w:val="heading 2"/>
    <w:basedOn w:val="Normal"/>
    <w:next w:val="Normal"/>
    <w:link w:val="Heading2Char"/>
    <w:autoRedefine/>
    <w:uiPriority w:val="9"/>
    <w:unhideWhenUsed/>
    <w:qFormat/>
    <w:rsid w:val="00AA3D22"/>
    <w:pPr>
      <w:shd w:val="clear" w:color="auto" w:fill="D7D7D7"/>
      <w:spacing w:before="100" w:beforeAutospacing="1" w:after="100" w:afterAutospacing="1" w:line="240" w:lineRule="auto"/>
      <w:outlineLvl w:val="1"/>
    </w:pPr>
    <w:rPr>
      <w:b/>
      <w:bCs/>
      <w:sz w:val="32"/>
      <w:szCs w:val="36"/>
    </w:rPr>
  </w:style>
  <w:style w:type="paragraph" w:styleId="Heading3">
    <w:name w:val="heading 3"/>
    <w:basedOn w:val="Normal"/>
    <w:link w:val="Heading3Char"/>
    <w:uiPriority w:val="9"/>
    <w:qFormat/>
    <w:rsid w:val="00081DC3"/>
    <w:pPr>
      <w:spacing w:before="100" w:beforeAutospacing="1" w:after="100" w:afterAutospacing="1" w:line="240" w:lineRule="auto"/>
      <w:outlineLvl w:val="2"/>
    </w:pPr>
    <w:rPr>
      <w:rFonts w:cs="Times New Roman"/>
      <w:b/>
      <w:bCs/>
      <w:sz w:val="28"/>
      <w:szCs w:val="27"/>
    </w:rPr>
  </w:style>
  <w:style w:type="paragraph" w:styleId="Heading4">
    <w:name w:val="heading 4"/>
    <w:basedOn w:val="Normal"/>
    <w:link w:val="Heading4Char"/>
    <w:uiPriority w:val="9"/>
    <w:qFormat/>
    <w:rsid w:val="00383F95"/>
    <w:pPr>
      <w:spacing w:before="100" w:beforeAutospacing="1" w:after="100" w:afterAutospacing="1" w:line="240" w:lineRule="auto"/>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3D22"/>
    <w:rPr>
      <w:rFonts w:ascii="Arial" w:eastAsia="Times New Roman" w:hAnsi="Arial" w:cs="Arial"/>
      <w:b/>
      <w:bCs/>
      <w:sz w:val="32"/>
      <w:szCs w:val="36"/>
      <w:shd w:val="clear" w:color="auto" w:fill="D7D7D7"/>
    </w:rPr>
  </w:style>
  <w:style w:type="character" w:customStyle="1" w:styleId="Heading1Char">
    <w:name w:val="Heading 1 Char"/>
    <w:basedOn w:val="DefaultParagraphFont"/>
    <w:link w:val="Heading1"/>
    <w:uiPriority w:val="9"/>
    <w:rsid w:val="00AA3D22"/>
    <w:rPr>
      <w:rFonts w:ascii="Arial" w:eastAsia="Times New Roman" w:hAnsi="Arial" w:cs="Arial"/>
      <w:b/>
      <w:bCs/>
      <w:color w:val="000000" w:themeColor="text1"/>
      <w:kern w:val="36"/>
      <w:sz w:val="40"/>
      <w:szCs w:val="48"/>
    </w:rPr>
  </w:style>
  <w:style w:type="character" w:customStyle="1" w:styleId="Heading3Char">
    <w:name w:val="Heading 3 Char"/>
    <w:basedOn w:val="DefaultParagraphFont"/>
    <w:link w:val="Heading3"/>
    <w:uiPriority w:val="9"/>
    <w:rsid w:val="00081DC3"/>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383F9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3F95"/>
    <w:pPr>
      <w:spacing w:before="100" w:beforeAutospacing="1" w:after="100" w:afterAutospacing="1" w:line="240" w:lineRule="auto"/>
    </w:pPr>
    <w:rPr>
      <w:rFonts w:ascii="Times New Roman" w:hAnsi="Times New Roman" w:cs="Times New Roman"/>
    </w:rPr>
  </w:style>
  <w:style w:type="character" w:styleId="Hyperlink">
    <w:name w:val="Hyperlink"/>
    <w:basedOn w:val="DefaultParagraphFont"/>
    <w:uiPriority w:val="99"/>
    <w:unhideWhenUsed/>
    <w:rsid w:val="00383F95"/>
    <w:rPr>
      <w:color w:val="0000FF"/>
      <w:u w:val="single"/>
    </w:rPr>
  </w:style>
  <w:style w:type="paragraph" w:styleId="ListParagraph">
    <w:name w:val="List Paragraph"/>
    <w:basedOn w:val="Normal"/>
    <w:uiPriority w:val="34"/>
    <w:qFormat/>
    <w:rsid w:val="00A40F4A"/>
    <w:pPr>
      <w:ind w:left="720"/>
      <w:contextualSpacing/>
    </w:pPr>
  </w:style>
  <w:style w:type="paragraph" w:styleId="Header">
    <w:name w:val="header"/>
    <w:basedOn w:val="Normal"/>
    <w:link w:val="HeaderChar"/>
    <w:uiPriority w:val="99"/>
    <w:unhideWhenUsed/>
    <w:rsid w:val="004F1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807"/>
    <w:rPr>
      <w:rFonts w:ascii="Arial" w:eastAsia="Times New Roman" w:hAnsi="Arial" w:cs="Arial"/>
      <w:sz w:val="24"/>
      <w:szCs w:val="24"/>
    </w:rPr>
  </w:style>
  <w:style w:type="paragraph" w:styleId="Footer">
    <w:name w:val="footer"/>
    <w:basedOn w:val="Normal"/>
    <w:link w:val="FooterChar"/>
    <w:uiPriority w:val="99"/>
    <w:unhideWhenUsed/>
    <w:rsid w:val="004F1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807"/>
    <w:rPr>
      <w:rFonts w:ascii="Arial" w:eastAsia="Times New Roman" w:hAnsi="Arial" w:cs="Arial"/>
      <w:sz w:val="24"/>
      <w:szCs w:val="24"/>
    </w:rPr>
  </w:style>
  <w:style w:type="character" w:styleId="Strong">
    <w:name w:val="Strong"/>
    <w:basedOn w:val="DefaultParagraphFont"/>
    <w:uiPriority w:val="22"/>
    <w:qFormat/>
    <w:rsid w:val="00E62A73"/>
    <w:rPr>
      <w:b/>
      <w:bCs/>
    </w:rPr>
  </w:style>
  <w:style w:type="paragraph" w:styleId="BalloonText">
    <w:name w:val="Balloon Text"/>
    <w:basedOn w:val="Normal"/>
    <w:link w:val="BalloonTextChar"/>
    <w:uiPriority w:val="99"/>
    <w:semiHidden/>
    <w:unhideWhenUsed/>
    <w:rsid w:val="008B4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B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84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795957">
      <w:bodyDiv w:val="1"/>
      <w:marLeft w:val="0"/>
      <w:marRight w:val="0"/>
      <w:marTop w:val="0"/>
      <w:marBottom w:val="0"/>
      <w:divBdr>
        <w:top w:val="none" w:sz="0" w:space="0" w:color="auto"/>
        <w:left w:val="none" w:sz="0" w:space="0" w:color="auto"/>
        <w:bottom w:val="none" w:sz="0" w:space="0" w:color="auto"/>
        <w:right w:val="none" w:sz="0" w:space="0" w:color="auto"/>
      </w:divBdr>
      <w:divsChild>
        <w:div w:id="933051747">
          <w:marLeft w:val="0"/>
          <w:marRight w:val="0"/>
          <w:marTop w:val="0"/>
          <w:marBottom w:val="0"/>
          <w:divBdr>
            <w:top w:val="none" w:sz="0" w:space="0" w:color="auto"/>
            <w:left w:val="none" w:sz="0" w:space="0" w:color="auto"/>
            <w:bottom w:val="none" w:sz="0" w:space="0" w:color="auto"/>
            <w:right w:val="none" w:sz="0" w:space="0" w:color="auto"/>
          </w:divBdr>
          <w:divsChild>
            <w:div w:id="2085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www.section508.va.gov/support/tutorials/pdf/index.asp"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ww2.nscc.edu/lyle_l" TargetMode="Externa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tv.adobe.com/watch/accessibility-adobe/preparing-indesign-files-for-accessibility/" TargetMode="Externa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ebaim.org/techniques/acrobat/acrobat"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PAC%20Checker:%20http://www.pdfa.org/commercial/pdf-accessibility-checker-2-0-pac-2,/"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lynda.com/Acrobat-tutorials/What-accessibility/147579/165387-4.html" TargetMode="External"/><Relationship Id="rId27" Type="http://schemas.openxmlformats.org/officeDocument/2006/relationships/hyperlink" Target="http://www.adobe.com/content/dam/Adobe/en/accessibility/products/acrobat/pdfs/acrobat-xi-pro-accessibility-best-practice-guid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4292</TotalTime>
  <Pages>10</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Linda</dc:creator>
  <cp:keywords/>
  <dc:description/>
  <cp:lastModifiedBy>Lyle, Linda</cp:lastModifiedBy>
  <cp:revision>81</cp:revision>
  <cp:lastPrinted>2015-03-23T13:05:00Z</cp:lastPrinted>
  <dcterms:created xsi:type="dcterms:W3CDTF">2015-03-11T15:05:00Z</dcterms:created>
  <dcterms:modified xsi:type="dcterms:W3CDTF">2015-03-23T13:13:00Z</dcterms:modified>
</cp:coreProperties>
</file>